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D050F" w:rsidR="006E74CB" w:rsidP="5566407B" w:rsidRDefault="006E74CB" w14:paraId="165BF294" w14:textId="77777777" w14:noSpellErr="1">
      <w:pPr>
        <w:pStyle w:val="NoSpacing"/>
        <w:rPr>
          <w:rFonts w:ascii="Aptos" w:hAnsi="Aptos" w:eastAsia="Aptos" w:cs="Aptos" w:asciiTheme="minorAscii" w:hAnsiTheme="minorAscii" w:eastAsiaTheme="minorAscii" w:cstheme="minorAscii"/>
          <w:sz w:val="24"/>
          <w:szCs w:val="24"/>
        </w:rPr>
      </w:pPr>
      <w:r w:rsidRPr="5566407B" w:rsidR="006E74CB">
        <w:rPr>
          <w:rFonts w:ascii="Aptos" w:hAnsi="Aptos" w:eastAsia="Aptos" w:cs="Aptos" w:asciiTheme="minorAscii" w:hAnsiTheme="minorAscii" w:eastAsiaTheme="minorAscii" w:cstheme="minorAscii"/>
          <w:sz w:val="24"/>
          <w:szCs w:val="24"/>
        </w:rPr>
        <w:t>&lt;</w:t>
      </w:r>
      <w:r w:rsidRPr="5566407B" w:rsidR="006E74CB">
        <w:rPr>
          <w:rFonts w:ascii="Aptos" w:hAnsi="Aptos" w:eastAsia="Aptos" w:cs="Aptos" w:asciiTheme="minorAscii" w:hAnsiTheme="minorAscii" w:eastAsiaTheme="minorAscii" w:cstheme="minorAscii"/>
          <w:sz w:val="24"/>
          <w:szCs w:val="24"/>
          <w:shd w:val="clear" w:color="auto" w:fill="FFFF00"/>
        </w:rPr>
        <w:t>Your MP</w:t>
      </w:r>
      <w:r w:rsidRPr="5566407B" w:rsidR="006E74CB">
        <w:rPr>
          <w:rFonts w:ascii="Aptos" w:hAnsi="Aptos" w:eastAsia="Aptos" w:cs="Aptos" w:asciiTheme="minorAscii" w:hAnsiTheme="minorAscii" w:eastAsiaTheme="minorAscii" w:cstheme="minorAscii"/>
          <w:sz w:val="24"/>
          <w:szCs w:val="24"/>
        </w:rPr>
        <w:t>&gt;</w:t>
      </w:r>
    </w:p>
    <w:p w:rsidRPr="00CD050F" w:rsidR="006E74CB" w:rsidP="5566407B" w:rsidRDefault="006E74CB" w14:paraId="6075DF05" w14:textId="77777777" w14:noSpellErr="1">
      <w:pPr>
        <w:pStyle w:val="NoSpacing"/>
        <w:rPr>
          <w:rFonts w:ascii="Aptos" w:hAnsi="Aptos" w:eastAsia="Aptos" w:cs="Aptos" w:asciiTheme="minorAscii" w:hAnsiTheme="minorAscii" w:eastAsiaTheme="minorAscii" w:cstheme="minorAscii"/>
          <w:sz w:val="24"/>
          <w:szCs w:val="24"/>
        </w:rPr>
      </w:pPr>
      <w:r w:rsidRPr="5566407B" w:rsidR="006E74CB">
        <w:rPr>
          <w:rFonts w:ascii="Aptos" w:hAnsi="Aptos" w:eastAsia="Aptos" w:cs="Aptos" w:asciiTheme="minorAscii" w:hAnsiTheme="minorAscii" w:eastAsiaTheme="minorAscii" w:cstheme="minorAscii"/>
          <w:sz w:val="24"/>
          <w:szCs w:val="24"/>
        </w:rPr>
        <w:t>House of Commons</w:t>
      </w:r>
    </w:p>
    <w:p w:rsidRPr="00CD050F" w:rsidR="006E74CB" w:rsidP="5566407B" w:rsidRDefault="006E74CB" w14:paraId="24F9B90E" w14:textId="77777777" w14:noSpellErr="1">
      <w:pPr>
        <w:pStyle w:val="NoSpacing"/>
        <w:rPr>
          <w:rFonts w:ascii="Aptos" w:hAnsi="Aptos" w:eastAsia="Aptos" w:cs="Aptos" w:asciiTheme="minorAscii" w:hAnsiTheme="minorAscii" w:eastAsiaTheme="minorAscii" w:cstheme="minorAscii"/>
          <w:sz w:val="24"/>
          <w:szCs w:val="24"/>
        </w:rPr>
      </w:pPr>
      <w:r w:rsidRPr="5566407B" w:rsidR="006E74CB">
        <w:rPr>
          <w:rFonts w:ascii="Aptos" w:hAnsi="Aptos" w:eastAsia="Aptos" w:cs="Aptos" w:asciiTheme="minorAscii" w:hAnsiTheme="minorAscii" w:eastAsiaTheme="minorAscii" w:cstheme="minorAscii"/>
          <w:sz w:val="24"/>
          <w:szCs w:val="24"/>
        </w:rPr>
        <w:t>London</w:t>
      </w:r>
    </w:p>
    <w:p w:rsidRPr="00CD050F" w:rsidR="006E74CB" w:rsidP="5566407B" w:rsidRDefault="006E74CB" w14:paraId="1B3D19B1" w14:textId="77777777" w14:noSpellErr="1">
      <w:pPr>
        <w:pStyle w:val="NoSpacing"/>
        <w:rPr>
          <w:rFonts w:ascii="Aptos" w:hAnsi="Aptos" w:eastAsia="Aptos" w:cs="Aptos" w:asciiTheme="minorAscii" w:hAnsiTheme="minorAscii" w:eastAsiaTheme="minorAscii" w:cstheme="minorAscii"/>
          <w:sz w:val="24"/>
          <w:szCs w:val="24"/>
        </w:rPr>
      </w:pPr>
      <w:r w:rsidRPr="5566407B" w:rsidR="006E74CB">
        <w:rPr>
          <w:rFonts w:ascii="Aptos" w:hAnsi="Aptos" w:eastAsia="Aptos" w:cs="Aptos" w:asciiTheme="minorAscii" w:hAnsiTheme="minorAscii" w:eastAsiaTheme="minorAscii" w:cstheme="minorAscii"/>
          <w:sz w:val="24"/>
          <w:szCs w:val="24"/>
        </w:rPr>
        <w:t>SW1A 0AA</w:t>
      </w:r>
    </w:p>
    <w:p w:rsidRPr="00CD050F" w:rsidR="006E74CB" w:rsidP="5566407B" w:rsidRDefault="006E74CB" w14:paraId="120F5958" w14:textId="77777777" w14:noSpellErr="1">
      <w:pPr>
        <w:rPr>
          <w:rFonts w:ascii="Aptos" w:hAnsi="Aptos" w:eastAsia="Aptos" w:cs="Aptos" w:asciiTheme="minorAscii" w:hAnsiTheme="minorAscii" w:eastAsiaTheme="minorAscii" w:cstheme="minorAscii"/>
          <w:sz w:val="24"/>
          <w:szCs w:val="24"/>
        </w:rPr>
      </w:pPr>
    </w:p>
    <w:p w:rsidRPr="00CD050F" w:rsidR="006E74CB" w:rsidP="5566407B" w:rsidRDefault="006E74CB" w14:paraId="71E347BA" w14:textId="77777777" w14:noSpellErr="1">
      <w:pPr>
        <w:rPr>
          <w:rFonts w:ascii="Aptos" w:hAnsi="Aptos" w:eastAsia="Aptos" w:cs="Aptos" w:asciiTheme="minorAscii" w:hAnsiTheme="minorAscii" w:eastAsiaTheme="minorAscii" w:cstheme="minorAscii"/>
          <w:sz w:val="24"/>
          <w:szCs w:val="24"/>
        </w:rPr>
      </w:pPr>
      <w:r w:rsidRPr="5566407B" w:rsidR="006E74CB">
        <w:rPr>
          <w:rFonts w:ascii="Aptos" w:hAnsi="Aptos" w:eastAsia="Aptos" w:cs="Aptos" w:asciiTheme="minorAscii" w:hAnsiTheme="minorAscii" w:eastAsiaTheme="minorAscii" w:cstheme="minorAscii"/>
          <w:sz w:val="24"/>
          <w:szCs w:val="24"/>
        </w:rPr>
        <w:t>Dear &lt;</w:t>
      </w:r>
      <w:r w:rsidRPr="5566407B" w:rsidR="006E74CB">
        <w:rPr>
          <w:rFonts w:ascii="Aptos" w:hAnsi="Aptos" w:eastAsia="Aptos" w:cs="Aptos" w:asciiTheme="minorAscii" w:hAnsiTheme="minorAscii" w:eastAsiaTheme="minorAscii" w:cstheme="minorAscii"/>
          <w:sz w:val="24"/>
          <w:szCs w:val="24"/>
          <w:highlight w:val="yellow"/>
        </w:rPr>
        <w:t>Your MP</w:t>
      </w:r>
      <w:r w:rsidRPr="5566407B" w:rsidR="006E74CB">
        <w:rPr>
          <w:rFonts w:ascii="Aptos" w:hAnsi="Aptos" w:eastAsia="Aptos" w:cs="Aptos" w:asciiTheme="minorAscii" w:hAnsiTheme="minorAscii" w:eastAsiaTheme="minorAscii" w:cstheme="minorAscii"/>
          <w:sz w:val="24"/>
          <w:szCs w:val="24"/>
        </w:rPr>
        <w:t>&gt;,</w:t>
      </w:r>
    </w:p>
    <w:p w:rsidRPr="00CD050F" w:rsidR="006E74CB" w:rsidP="5566407B" w:rsidRDefault="006E74CB" w14:paraId="3743A4B4" w14:textId="77777777" w14:noSpellErr="1">
      <w:pPr>
        <w:rPr>
          <w:rFonts w:ascii="Aptos" w:hAnsi="Aptos" w:eastAsia="Aptos" w:cs="Aptos" w:asciiTheme="minorAscii" w:hAnsiTheme="minorAscii" w:eastAsiaTheme="minorAscii" w:cstheme="minorAscii"/>
          <w:sz w:val="24"/>
          <w:szCs w:val="24"/>
        </w:rPr>
      </w:pPr>
    </w:p>
    <w:p w:rsidRPr="00CD050F" w:rsidR="006E74CB" w:rsidP="5566407B" w:rsidRDefault="006E74CB" w14:paraId="39126A3A" w14:textId="24C55783" w14:noSpellErr="1">
      <w:pPr>
        <w:rPr>
          <w:rFonts w:ascii="Aptos" w:hAnsi="Aptos" w:eastAsia="Aptos" w:cs="Aptos" w:asciiTheme="minorAscii" w:hAnsiTheme="minorAscii" w:eastAsiaTheme="minorAscii" w:cstheme="minorAscii"/>
          <w:sz w:val="24"/>
          <w:szCs w:val="24"/>
        </w:rPr>
      </w:pPr>
      <w:r w:rsidRPr="5566407B" w:rsidR="006E74CB">
        <w:rPr>
          <w:rFonts w:ascii="Aptos" w:hAnsi="Aptos" w:eastAsia="Aptos" w:cs="Aptos" w:asciiTheme="minorAscii" w:hAnsiTheme="minorAscii" w:eastAsiaTheme="minorAscii" w:cstheme="minorAscii"/>
          <w:sz w:val="24"/>
          <w:szCs w:val="24"/>
        </w:rPr>
        <w:t xml:space="preserve">I am writing to alert you to a situation that is adversely affecting me and other Ofsted-registered childminders in England. </w:t>
      </w:r>
    </w:p>
    <w:p w:rsidR="5566407B" w:rsidP="5566407B" w:rsidRDefault="5566407B" w14:paraId="70071C80" w14:textId="23C9676F">
      <w:pPr>
        <w:rPr>
          <w:rFonts w:ascii="Aptos" w:hAnsi="Aptos" w:eastAsia="Aptos" w:cs="Aptos" w:asciiTheme="minorAscii" w:hAnsiTheme="minorAscii" w:eastAsiaTheme="minorAscii" w:cstheme="minorAscii"/>
          <w:sz w:val="24"/>
          <w:szCs w:val="24"/>
        </w:rPr>
      </w:pPr>
    </w:p>
    <w:p w:rsidRPr="00CD050F" w:rsidR="006E74CB" w:rsidP="5566407B" w:rsidRDefault="006E74CB" w14:paraId="12820EEF" w14:textId="2C1D967B">
      <w:pPr>
        <w:rPr>
          <w:rStyle w:val="FootnoteReference"/>
          <w:rFonts w:ascii="Aptos" w:hAnsi="Aptos" w:eastAsia="Aptos" w:cs="Aptos" w:asciiTheme="minorAscii" w:hAnsiTheme="minorAscii" w:eastAsiaTheme="minorAscii" w:cstheme="minorAscii"/>
          <w:sz w:val="24"/>
          <w:szCs w:val="24"/>
        </w:rPr>
      </w:pPr>
      <w:r w:rsidRPr="5566407B" w:rsidR="24FB3D97">
        <w:rPr>
          <w:rFonts w:ascii="Aptos" w:hAnsi="Aptos" w:eastAsia="Aptos" w:cs="Aptos" w:asciiTheme="minorAscii" w:hAnsiTheme="minorAscii" w:eastAsiaTheme="minorAscii" w:cstheme="minorAscii"/>
          <w:sz w:val="24"/>
          <w:szCs w:val="24"/>
        </w:rPr>
        <w:t>We</w:t>
      </w:r>
      <w:r w:rsidRPr="5566407B" w:rsidR="006E74CB">
        <w:rPr>
          <w:rFonts w:ascii="Aptos" w:hAnsi="Aptos" w:eastAsia="Aptos" w:cs="Aptos" w:asciiTheme="minorAscii" w:hAnsiTheme="minorAscii" w:eastAsiaTheme="minorAscii" w:cstheme="minorAscii"/>
          <w:sz w:val="24"/>
          <w:szCs w:val="24"/>
        </w:rPr>
        <w:t xml:space="preserve"> are a vital source of high quality, flexible childcare and early education for thousands of children and families. </w:t>
      </w:r>
      <w:r w:rsidRPr="5566407B" w:rsidR="0A25D0FE">
        <w:rPr>
          <w:rFonts w:ascii="Aptos" w:hAnsi="Aptos" w:eastAsia="Aptos" w:cs="Aptos" w:asciiTheme="minorAscii" w:hAnsiTheme="minorAscii" w:eastAsiaTheme="minorAscii" w:cstheme="minorAscii"/>
          <w:sz w:val="24"/>
          <w:szCs w:val="24"/>
        </w:rPr>
        <w:t xml:space="preserve">As many as </w:t>
      </w:r>
      <w:r w:rsidRPr="5566407B" w:rsidR="006E74CB">
        <w:rPr>
          <w:rFonts w:ascii="Aptos" w:hAnsi="Aptos" w:eastAsia="Aptos" w:cs="Aptos" w:asciiTheme="minorAscii" w:hAnsiTheme="minorAscii" w:eastAsiaTheme="minorAscii" w:cstheme="minorAscii"/>
          <w:sz w:val="24"/>
          <w:szCs w:val="24"/>
        </w:rPr>
        <w:t>162,000 places for children under 5 in England are provided by childminders</w:t>
      </w:r>
      <w:r w:rsidRPr="5566407B" w:rsidR="0857397A">
        <w:rPr>
          <w:rFonts w:ascii="Aptos" w:hAnsi="Aptos" w:eastAsia="Aptos" w:cs="Aptos" w:asciiTheme="minorAscii" w:hAnsiTheme="minorAscii" w:eastAsiaTheme="minorAscii" w:cstheme="minorAscii"/>
          <w:sz w:val="24"/>
          <w:szCs w:val="24"/>
        </w:rPr>
        <w:t xml:space="preserve"> and n</w:t>
      </w:r>
      <w:r w:rsidRPr="5566407B" w:rsidR="006E74CB">
        <w:rPr>
          <w:rFonts w:ascii="Aptos" w:hAnsi="Aptos" w:eastAsia="Aptos" w:cs="Aptos" w:asciiTheme="minorAscii" w:hAnsiTheme="minorAscii" w:eastAsiaTheme="minorAscii" w:cstheme="minorAscii"/>
          <w:sz w:val="24"/>
          <w:szCs w:val="24"/>
        </w:rPr>
        <w:t xml:space="preserve">inety-eight per cent of childminders </w:t>
      </w:r>
      <w:r w:rsidRPr="5566407B" w:rsidR="0C5C5A71">
        <w:rPr>
          <w:rFonts w:ascii="Aptos" w:hAnsi="Aptos" w:eastAsia="Aptos" w:cs="Aptos" w:asciiTheme="minorAscii" w:hAnsiTheme="minorAscii" w:eastAsiaTheme="minorAscii" w:cstheme="minorAscii"/>
          <w:sz w:val="24"/>
          <w:szCs w:val="24"/>
        </w:rPr>
        <w:t>are rated</w:t>
      </w:r>
      <w:r w:rsidRPr="5566407B" w:rsidR="006E74CB">
        <w:rPr>
          <w:rFonts w:ascii="Aptos" w:hAnsi="Aptos" w:eastAsia="Aptos" w:cs="Aptos" w:asciiTheme="minorAscii" w:hAnsiTheme="minorAscii" w:eastAsiaTheme="minorAscii" w:cstheme="minorAscii"/>
          <w:sz w:val="24"/>
          <w:szCs w:val="24"/>
        </w:rPr>
        <w:t xml:space="preserve"> good or outstanding </w:t>
      </w:r>
      <w:r w:rsidRPr="5566407B" w:rsidR="4221039F">
        <w:rPr>
          <w:rFonts w:ascii="Aptos" w:hAnsi="Aptos" w:eastAsia="Aptos" w:cs="Aptos" w:asciiTheme="minorAscii" w:hAnsiTheme="minorAscii" w:eastAsiaTheme="minorAscii" w:cstheme="minorAscii"/>
          <w:sz w:val="24"/>
          <w:szCs w:val="24"/>
        </w:rPr>
        <w:t>by</w:t>
      </w:r>
      <w:r w:rsidRPr="5566407B" w:rsidR="006E74CB">
        <w:rPr>
          <w:rFonts w:ascii="Aptos" w:hAnsi="Aptos" w:eastAsia="Aptos" w:cs="Aptos" w:asciiTheme="minorAscii" w:hAnsiTheme="minorAscii" w:eastAsiaTheme="minorAscii" w:cstheme="minorAscii"/>
          <w:sz w:val="24"/>
          <w:szCs w:val="24"/>
        </w:rPr>
        <w:t xml:space="preserve"> Ofsted</w:t>
      </w:r>
      <w:r w:rsidRPr="5566407B" w:rsidR="4A04BEAB">
        <w:rPr>
          <w:rFonts w:ascii="Aptos" w:hAnsi="Aptos" w:eastAsia="Aptos" w:cs="Aptos" w:asciiTheme="minorAscii" w:hAnsiTheme="minorAscii" w:eastAsiaTheme="minorAscii" w:cstheme="minorAscii"/>
          <w:sz w:val="24"/>
          <w:szCs w:val="24"/>
        </w:rPr>
        <w:t>.</w:t>
      </w:r>
    </w:p>
    <w:p w:rsidRPr="00CD050F" w:rsidR="006E74CB" w:rsidP="5566407B" w:rsidRDefault="006E74CB" w14:paraId="2283B4D4" w14:textId="77777777" w14:noSpellErr="1">
      <w:pPr>
        <w:rPr>
          <w:rFonts w:ascii="Aptos" w:hAnsi="Aptos" w:eastAsia="Aptos" w:cs="Aptos" w:asciiTheme="minorAscii" w:hAnsiTheme="minorAscii" w:eastAsiaTheme="minorAscii" w:cstheme="minorAscii"/>
          <w:sz w:val="24"/>
          <w:szCs w:val="24"/>
        </w:rPr>
      </w:pPr>
    </w:p>
    <w:p w:rsidRPr="00CD050F" w:rsidR="00801BF1" w:rsidP="5566407B" w:rsidRDefault="006E74CB" w14:paraId="7DA759C9" w14:textId="753EB9BF">
      <w:pPr>
        <w:rPr>
          <w:rFonts w:ascii="Aptos" w:hAnsi="Aptos" w:eastAsia="Aptos" w:cs="Aptos" w:asciiTheme="minorAscii" w:hAnsiTheme="minorAscii" w:eastAsiaTheme="minorAscii" w:cstheme="minorAscii"/>
          <w:sz w:val="24"/>
          <w:szCs w:val="24"/>
        </w:rPr>
      </w:pPr>
      <w:r w:rsidRPr="5566407B" w:rsidR="006E74CB">
        <w:rPr>
          <w:rFonts w:ascii="Aptos" w:hAnsi="Aptos" w:eastAsia="Aptos" w:cs="Aptos" w:asciiTheme="minorAscii" w:hAnsiTheme="minorAscii" w:eastAsiaTheme="minorAscii" w:cstheme="minorAscii"/>
          <w:sz w:val="24"/>
          <w:szCs w:val="24"/>
        </w:rPr>
        <w:t xml:space="preserve">The Government </w:t>
      </w:r>
      <w:r w:rsidRPr="5566407B" w:rsidR="359D73E4">
        <w:rPr>
          <w:rFonts w:ascii="Aptos" w:hAnsi="Aptos" w:eastAsia="Aptos" w:cs="Aptos" w:asciiTheme="minorAscii" w:hAnsiTheme="minorAscii" w:eastAsiaTheme="minorAscii" w:cstheme="minorAscii"/>
          <w:sz w:val="24"/>
          <w:szCs w:val="24"/>
        </w:rPr>
        <w:t xml:space="preserve">is </w:t>
      </w:r>
      <w:r w:rsidRPr="5566407B" w:rsidR="006E74CB">
        <w:rPr>
          <w:rFonts w:ascii="Aptos" w:hAnsi="Aptos" w:eastAsia="Aptos" w:cs="Aptos" w:asciiTheme="minorAscii" w:hAnsiTheme="minorAscii" w:eastAsiaTheme="minorAscii" w:cstheme="minorAscii"/>
          <w:sz w:val="24"/>
          <w:szCs w:val="24"/>
        </w:rPr>
        <w:t>committed to expand</w:t>
      </w:r>
      <w:r w:rsidRPr="5566407B" w:rsidR="0F7306AD">
        <w:rPr>
          <w:rFonts w:ascii="Aptos" w:hAnsi="Aptos" w:eastAsia="Aptos" w:cs="Aptos" w:asciiTheme="minorAscii" w:hAnsiTheme="minorAscii" w:eastAsiaTheme="minorAscii" w:cstheme="minorAscii"/>
          <w:sz w:val="24"/>
          <w:szCs w:val="24"/>
        </w:rPr>
        <w:t>ing</w:t>
      </w:r>
      <w:r w:rsidRPr="5566407B" w:rsidR="006E74CB">
        <w:rPr>
          <w:rFonts w:ascii="Aptos" w:hAnsi="Aptos" w:eastAsia="Aptos" w:cs="Aptos" w:asciiTheme="minorAscii" w:hAnsiTheme="minorAscii" w:eastAsiaTheme="minorAscii" w:cstheme="minorAscii"/>
          <w:sz w:val="24"/>
          <w:szCs w:val="24"/>
        </w:rPr>
        <w:t xml:space="preserve"> the funded early education and childcare offer</w:t>
      </w:r>
      <w:r w:rsidRPr="5566407B" w:rsidR="4EB6B76E">
        <w:rPr>
          <w:rFonts w:ascii="Aptos" w:hAnsi="Aptos" w:eastAsia="Aptos" w:cs="Aptos" w:asciiTheme="minorAscii" w:hAnsiTheme="minorAscii" w:eastAsiaTheme="minorAscii" w:cstheme="minorAscii"/>
          <w:sz w:val="24"/>
          <w:szCs w:val="24"/>
        </w:rPr>
        <w:t xml:space="preserve"> and</w:t>
      </w:r>
      <w:r w:rsidRPr="5566407B" w:rsidR="006E74CB">
        <w:rPr>
          <w:rFonts w:ascii="Aptos" w:hAnsi="Aptos" w:eastAsia="Aptos" w:cs="Aptos" w:asciiTheme="minorAscii" w:hAnsiTheme="minorAscii" w:eastAsiaTheme="minorAscii" w:cstheme="minorAscii"/>
          <w:sz w:val="24"/>
          <w:szCs w:val="24"/>
        </w:rPr>
        <w:t xml:space="preserve"> </w:t>
      </w:r>
      <w:r w:rsidRPr="5566407B" w:rsidR="044A52A6">
        <w:rPr>
          <w:rFonts w:ascii="Aptos" w:hAnsi="Aptos" w:eastAsia="Aptos" w:cs="Aptos" w:asciiTheme="minorAscii" w:hAnsiTheme="minorAscii" w:eastAsiaTheme="minorAscii" w:cstheme="minorAscii"/>
          <w:sz w:val="24"/>
          <w:szCs w:val="24"/>
        </w:rPr>
        <w:t xml:space="preserve">as childminders we will </w:t>
      </w:r>
      <w:r w:rsidRPr="5566407B" w:rsidR="006E74CB">
        <w:rPr>
          <w:rFonts w:ascii="Aptos" w:hAnsi="Aptos" w:eastAsia="Aptos" w:cs="Aptos" w:asciiTheme="minorAscii" w:hAnsiTheme="minorAscii" w:eastAsiaTheme="minorAscii" w:cstheme="minorAscii"/>
          <w:sz w:val="24"/>
          <w:szCs w:val="24"/>
        </w:rPr>
        <w:t xml:space="preserve">play a key role in delivering this ambitious expansion. </w:t>
      </w:r>
      <w:r w:rsidRPr="5566407B" w:rsidR="006E74CB">
        <w:rPr>
          <w:rFonts w:ascii="Aptos" w:hAnsi="Aptos" w:eastAsia="Aptos" w:cs="Aptos" w:asciiTheme="minorAscii" w:hAnsiTheme="minorAscii" w:eastAsiaTheme="minorAscii" w:cstheme="minorAscii"/>
          <w:b w:val="1"/>
          <w:bCs w:val="1"/>
          <w:sz w:val="24"/>
          <w:szCs w:val="24"/>
        </w:rPr>
        <w:t xml:space="preserve">However, we are not currently </w:t>
      </w:r>
      <w:r w:rsidRPr="5566407B" w:rsidR="006E74CB">
        <w:rPr>
          <w:rFonts w:ascii="Aptos" w:hAnsi="Aptos" w:eastAsia="Aptos" w:cs="Aptos" w:asciiTheme="minorAscii" w:hAnsiTheme="minorAscii" w:eastAsiaTheme="minorAscii" w:cstheme="minorAscii"/>
          <w:b w:val="1"/>
          <w:bCs w:val="1"/>
          <w:sz w:val="24"/>
          <w:szCs w:val="24"/>
        </w:rPr>
        <w:t>permitted</w:t>
      </w:r>
      <w:r w:rsidRPr="5566407B" w:rsidR="006E74CB">
        <w:rPr>
          <w:rFonts w:ascii="Aptos" w:hAnsi="Aptos" w:eastAsia="Aptos" w:cs="Aptos" w:asciiTheme="minorAscii" w:hAnsiTheme="minorAscii" w:eastAsiaTheme="minorAscii" w:cstheme="minorAscii"/>
          <w:b w:val="1"/>
          <w:bCs w:val="1"/>
          <w:sz w:val="24"/>
          <w:szCs w:val="24"/>
        </w:rPr>
        <w:t xml:space="preserve"> to deliver government-funded hours to any children who are related to us</w:t>
      </w:r>
      <w:r w:rsidRPr="5566407B" w:rsidR="006E74CB">
        <w:rPr>
          <w:rFonts w:ascii="Aptos" w:hAnsi="Aptos" w:eastAsia="Aptos" w:cs="Aptos" w:asciiTheme="minorAscii" w:hAnsiTheme="minorAscii" w:eastAsiaTheme="minorAscii" w:cstheme="minorAscii"/>
          <w:sz w:val="24"/>
          <w:szCs w:val="24"/>
        </w:rPr>
        <w:t>. Th</w:t>
      </w:r>
      <w:r w:rsidRPr="5566407B" w:rsidR="0989D977">
        <w:rPr>
          <w:rFonts w:ascii="Aptos" w:hAnsi="Aptos" w:eastAsia="Aptos" w:cs="Aptos" w:asciiTheme="minorAscii" w:hAnsiTheme="minorAscii" w:eastAsiaTheme="minorAscii" w:cstheme="minorAscii"/>
          <w:sz w:val="24"/>
          <w:szCs w:val="24"/>
        </w:rPr>
        <w:t>is</w:t>
      </w:r>
      <w:r w:rsidRPr="5566407B" w:rsidR="006E74CB">
        <w:rPr>
          <w:rFonts w:ascii="Aptos" w:hAnsi="Aptos" w:eastAsia="Aptos" w:cs="Aptos" w:asciiTheme="minorAscii" w:hAnsiTheme="minorAscii" w:eastAsiaTheme="minorAscii" w:cstheme="minorAscii"/>
          <w:sz w:val="24"/>
          <w:szCs w:val="24"/>
        </w:rPr>
        <w:t xml:space="preserve"> rule is forcing many parents to take their child out of our settings, regardless of their personal preferences and the best interests of the child and the wider family. This </w:t>
      </w:r>
      <w:r w:rsidRPr="5566407B" w:rsidR="006E74CB">
        <w:rPr>
          <w:rFonts w:ascii="Aptos" w:hAnsi="Aptos" w:eastAsia="Aptos" w:cs="Aptos" w:asciiTheme="minorAscii" w:hAnsiTheme="minorAscii" w:eastAsiaTheme="minorAscii" w:cstheme="minorAscii"/>
          <w:sz w:val="24"/>
          <w:szCs w:val="24"/>
        </w:rPr>
        <w:t>greatly disrupts</w:t>
      </w:r>
      <w:r w:rsidRPr="5566407B" w:rsidR="006E74CB">
        <w:rPr>
          <w:rFonts w:ascii="Aptos" w:hAnsi="Aptos" w:eastAsia="Aptos" w:cs="Aptos" w:asciiTheme="minorAscii" w:hAnsiTheme="minorAscii" w:eastAsiaTheme="minorAscii" w:cstheme="minorAscii"/>
          <w:sz w:val="24"/>
          <w:szCs w:val="24"/>
        </w:rPr>
        <w:t xml:space="preserve"> continuity of care, particularly impacting children with SEND. </w:t>
      </w:r>
      <w:r w:rsidRPr="5566407B" w:rsidR="00801BF1">
        <w:rPr>
          <w:rFonts w:ascii="Aptos" w:hAnsi="Aptos" w:eastAsia="Aptos" w:cs="Aptos" w:asciiTheme="minorAscii" w:hAnsiTheme="minorAscii" w:eastAsiaTheme="minorAscii" w:cstheme="minorAscii"/>
          <w:sz w:val="24"/>
          <w:szCs w:val="24"/>
        </w:rPr>
        <w:t>Simply put, funding should follow the child</w:t>
      </w:r>
      <w:r w:rsidRPr="5566407B" w:rsidR="00133C4E">
        <w:rPr>
          <w:rFonts w:ascii="Aptos" w:hAnsi="Aptos" w:eastAsia="Aptos" w:cs="Aptos" w:asciiTheme="minorAscii" w:hAnsiTheme="minorAscii" w:eastAsiaTheme="minorAscii" w:cstheme="minorAscii"/>
          <w:sz w:val="24"/>
          <w:szCs w:val="24"/>
        </w:rPr>
        <w:t xml:space="preserve">, </w:t>
      </w:r>
      <w:r w:rsidRPr="5566407B" w:rsidR="00801BF1">
        <w:rPr>
          <w:rFonts w:ascii="Aptos" w:hAnsi="Aptos" w:eastAsia="Aptos" w:cs="Aptos" w:asciiTheme="minorAscii" w:hAnsiTheme="minorAscii" w:eastAsiaTheme="minorAscii" w:cstheme="minorAscii"/>
          <w:sz w:val="24"/>
          <w:szCs w:val="24"/>
        </w:rPr>
        <w:t xml:space="preserve">not the other way round. </w:t>
      </w:r>
    </w:p>
    <w:p w:rsidRPr="00CD050F" w:rsidR="006E74CB" w:rsidP="5566407B" w:rsidRDefault="006E74CB" w14:paraId="35E4F9A0" w14:textId="77777777" w14:noSpellErr="1">
      <w:pPr>
        <w:rPr>
          <w:rFonts w:ascii="Aptos" w:hAnsi="Aptos" w:eastAsia="Aptos" w:cs="Aptos" w:asciiTheme="minorAscii" w:hAnsiTheme="minorAscii" w:eastAsiaTheme="minorAscii" w:cstheme="minorAscii"/>
          <w:sz w:val="24"/>
          <w:szCs w:val="24"/>
        </w:rPr>
      </w:pPr>
    </w:p>
    <w:p w:rsidRPr="00CD050F" w:rsidR="006E74CB" w:rsidP="5566407B" w:rsidRDefault="006E74CB" w14:paraId="2C494EE3" w14:textId="716B9887">
      <w:pPr>
        <w:rPr>
          <w:rFonts w:ascii="Aptos" w:hAnsi="Aptos" w:eastAsia="Aptos" w:cs="Aptos" w:asciiTheme="minorAscii" w:hAnsiTheme="minorAscii" w:eastAsiaTheme="minorAscii" w:cstheme="minorAscii"/>
          <w:sz w:val="24"/>
          <w:szCs w:val="24"/>
        </w:rPr>
      </w:pPr>
      <w:r w:rsidRPr="5566407B" w:rsidR="006E74CB">
        <w:rPr>
          <w:rFonts w:ascii="Aptos" w:hAnsi="Aptos" w:eastAsia="Aptos" w:cs="Aptos" w:asciiTheme="minorAscii" w:hAnsiTheme="minorAscii" w:eastAsiaTheme="minorAscii" w:cstheme="minorAscii"/>
          <w:sz w:val="24"/>
          <w:szCs w:val="24"/>
        </w:rPr>
        <w:t>&lt;</w:t>
      </w:r>
      <w:r w:rsidRPr="5566407B" w:rsidR="482C968A">
        <w:rPr>
          <w:rFonts w:ascii="Aptos" w:hAnsi="Aptos" w:eastAsia="Aptos" w:cs="Aptos" w:asciiTheme="minorAscii" w:hAnsiTheme="minorAscii" w:eastAsiaTheme="minorAscii" w:cstheme="minorAscii"/>
          <w:sz w:val="24"/>
          <w:szCs w:val="24"/>
          <w:highlight w:val="yellow"/>
        </w:rPr>
        <w:t>Can you give examples from your e</w:t>
      </w:r>
      <w:r w:rsidRPr="5566407B" w:rsidR="6F20F422">
        <w:rPr>
          <w:rFonts w:ascii="Aptos" w:hAnsi="Aptos" w:eastAsia="Aptos" w:cs="Aptos" w:asciiTheme="minorAscii" w:hAnsiTheme="minorAscii" w:eastAsiaTheme="minorAscii" w:cstheme="minorAscii"/>
          <w:sz w:val="24"/>
          <w:szCs w:val="24"/>
          <w:highlight w:val="yellow"/>
        </w:rPr>
        <w:t>xperience?</w:t>
      </w:r>
      <w:r w:rsidRPr="5566407B" w:rsidR="006E74CB">
        <w:rPr>
          <w:rFonts w:ascii="Aptos" w:hAnsi="Aptos" w:eastAsia="Aptos" w:cs="Aptos" w:asciiTheme="minorAscii" w:hAnsiTheme="minorAscii" w:eastAsiaTheme="minorAscii" w:cstheme="minorAscii"/>
          <w:sz w:val="24"/>
          <w:szCs w:val="24"/>
          <w:highlight w:val="yellow"/>
        </w:rPr>
        <w:t xml:space="preserve"> </w:t>
      </w:r>
      <w:r w:rsidRPr="5566407B" w:rsidR="006E74CB">
        <w:rPr>
          <w:rFonts w:ascii="Aptos" w:hAnsi="Aptos" w:eastAsia="Aptos" w:cs="Aptos" w:asciiTheme="minorAscii" w:hAnsiTheme="minorAscii" w:eastAsiaTheme="minorAscii" w:cstheme="minorAscii"/>
          <w:sz w:val="24"/>
          <w:szCs w:val="24"/>
        </w:rPr>
        <w:t>&gt;</w:t>
      </w:r>
    </w:p>
    <w:p w:rsidRPr="00CD050F" w:rsidR="006E74CB" w:rsidP="5566407B" w:rsidRDefault="006E74CB" w14:paraId="13641330" w14:textId="77777777" w14:noSpellErr="1">
      <w:pPr>
        <w:rPr>
          <w:rFonts w:ascii="Aptos" w:hAnsi="Aptos" w:eastAsia="Aptos" w:cs="Aptos" w:asciiTheme="minorAscii" w:hAnsiTheme="minorAscii" w:eastAsiaTheme="minorAscii" w:cstheme="minorAscii"/>
          <w:sz w:val="24"/>
          <w:szCs w:val="24"/>
        </w:rPr>
      </w:pPr>
    </w:p>
    <w:p w:rsidRPr="00CD050F" w:rsidR="006E74CB" w:rsidP="5566407B" w:rsidRDefault="006E74CB" w14:paraId="0140DF2D" w14:textId="64B8C269">
      <w:pPr>
        <w:rPr>
          <w:rFonts w:ascii="Aptos" w:hAnsi="Aptos" w:eastAsia="Aptos" w:cs="Aptos" w:asciiTheme="minorAscii" w:hAnsiTheme="minorAscii" w:eastAsiaTheme="minorAscii" w:cstheme="minorAscii"/>
          <w:sz w:val="24"/>
          <w:szCs w:val="24"/>
        </w:rPr>
      </w:pPr>
      <w:r w:rsidRPr="5566407B" w:rsidR="006E74CB">
        <w:rPr>
          <w:rFonts w:ascii="Aptos" w:hAnsi="Aptos" w:eastAsia="Aptos" w:cs="Aptos" w:asciiTheme="minorAscii" w:hAnsiTheme="minorAscii" w:eastAsiaTheme="minorAscii" w:cstheme="minorAscii"/>
          <w:sz w:val="24"/>
          <w:szCs w:val="24"/>
        </w:rPr>
        <w:t xml:space="preserve">The Government argues the Childcare Act 2006 excludes care provided for a child by parents or any other relatives. However, this explanation doesn’t hold water, as other vital forms of childcare support, including Tax Free Childcare, childcare vouchers, and the childcare element of Working Tax Credit and Universal Credit, </w:t>
      </w:r>
      <w:r w:rsidRPr="5566407B" w:rsidR="006E74CB">
        <w:rPr>
          <w:rFonts w:ascii="Aptos" w:hAnsi="Aptos" w:eastAsia="Aptos" w:cs="Aptos" w:asciiTheme="minorAscii" w:hAnsiTheme="minorAscii" w:eastAsiaTheme="minorAscii" w:cstheme="minorAscii"/>
          <w:sz w:val="24"/>
          <w:szCs w:val="24"/>
          <w:u w:val="single"/>
        </w:rPr>
        <w:t>do</w:t>
      </w:r>
      <w:r w:rsidRPr="5566407B" w:rsidR="006E74CB">
        <w:rPr>
          <w:rFonts w:ascii="Aptos" w:hAnsi="Aptos" w:eastAsia="Aptos" w:cs="Aptos" w:asciiTheme="minorAscii" w:hAnsiTheme="minorAscii" w:eastAsiaTheme="minorAscii" w:cstheme="minorAscii"/>
          <w:sz w:val="24"/>
          <w:szCs w:val="24"/>
        </w:rPr>
        <w:t xml:space="preserve"> permit parents to use related childminders, </w:t>
      </w:r>
      <w:r w:rsidRPr="5566407B" w:rsidR="006E74CB">
        <w:rPr>
          <w:rFonts w:ascii="Aptos" w:hAnsi="Aptos" w:eastAsia="Aptos" w:cs="Aptos" w:asciiTheme="minorAscii" w:hAnsiTheme="minorAscii" w:eastAsiaTheme="minorAscii" w:cstheme="minorAscii"/>
          <w:sz w:val="24"/>
          <w:szCs w:val="24"/>
        </w:rPr>
        <w:t>as long as</w:t>
      </w:r>
      <w:r w:rsidRPr="5566407B" w:rsidR="006E74CB">
        <w:rPr>
          <w:rFonts w:ascii="Aptos" w:hAnsi="Aptos" w:eastAsia="Aptos" w:cs="Aptos" w:asciiTheme="minorAscii" w:hAnsiTheme="minorAscii" w:eastAsiaTheme="minorAscii" w:cstheme="minorAscii"/>
          <w:sz w:val="24"/>
          <w:szCs w:val="24"/>
        </w:rPr>
        <w:t xml:space="preserve"> they are Ofsted-registered and caring for the child outside the child’s home. There is no evidence that this is being abused. In addition, the ban only </w:t>
      </w:r>
      <w:r w:rsidRPr="5566407B" w:rsidR="55416069">
        <w:rPr>
          <w:rFonts w:ascii="Aptos" w:hAnsi="Aptos" w:eastAsia="Aptos" w:cs="Aptos" w:asciiTheme="minorAscii" w:hAnsiTheme="minorAscii" w:eastAsiaTheme="minorAscii" w:cstheme="minorAscii"/>
          <w:sz w:val="24"/>
          <w:szCs w:val="24"/>
        </w:rPr>
        <w:t>applies</w:t>
      </w:r>
      <w:r w:rsidRPr="5566407B" w:rsidR="006E74CB">
        <w:rPr>
          <w:rFonts w:ascii="Aptos" w:hAnsi="Aptos" w:eastAsia="Aptos" w:cs="Aptos" w:asciiTheme="minorAscii" w:hAnsiTheme="minorAscii" w:eastAsiaTheme="minorAscii" w:cstheme="minorAscii"/>
          <w:sz w:val="24"/>
          <w:szCs w:val="24"/>
        </w:rPr>
        <w:t xml:space="preserve"> to childminders, not staff in group settings such as pre-schools and nurseries. </w:t>
      </w:r>
    </w:p>
    <w:p w:rsidRPr="00CD050F" w:rsidR="006E74CB" w:rsidP="5566407B" w:rsidRDefault="006E74CB" w14:paraId="30BE6072" w14:textId="77777777" w14:noSpellErr="1">
      <w:pPr>
        <w:rPr>
          <w:rFonts w:ascii="Aptos" w:hAnsi="Aptos" w:eastAsia="Aptos" w:cs="Aptos" w:asciiTheme="minorAscii" w:hAnsiTheme="minorAscii" w:eastAsiaTheme="minorAscii" w:cstheme="minorAscii"/>
          <w:sz w:val="24"/>
          <w:szCs w:val="24"/>
        </w:rPr>
      </w:pPr>
    </w:p>
    <w:p w:rsidRPr="00CD050F" w:rsidR="006E74CB" w:rsidP="5566407B" w:rsidRDefault="006E74CB" w14:paraId="1286B781" w14:textId="12F56E52">
      <w:pPr>
        <w:rPr>
          <w:rFonts w:ascii="Aptos" w:hAnsi="Aptos" w:eastAsia="Aptos" w:cs="Aptos" w:asciiTheme="minorAscii" w:hAnsiTheme="minorAscii" w:eastAsiaTheme="minorAscii" w:cstheme="minorAscii"/>
          <w:sz w:val="24"/>
          <w:szCs w:val="24"/>
        </w:rPr>
      </w:pPr>
      <w:r w:rsidRPr="5566407B" w:rsidR="006E74CB">
        <w:rPr>
          <w:rFonts w:ascii="Aptos" w:hAnsi="Aptos" w:eastAsia="Aptos" w:cs="Aptos" w:asciiTheme="minorAscii" w:hAnsiTheme="minorAscii" w:eastAsiaTheme="minorAscii" w:cstheme="minorAscii"/>
          <w:sz w:val="24"/>
          <w:szCs w:val="24"/>
        </w:rPr>
        <w:t>I believe this</w:t>
      </w:r>
      <w:r w:rsidRPr="5566407B" w:rsidR="006E74CB">
        <w:rPr>
          <w:rFonts w:ascii="Aptos" w:hAnsi="Aptos" w:eastAsia="Aptos" w:cs="Aptos" w:asciiTheme="minorAscii" w:hAnsiTheme="minorAscii" w:eastAsiaTheme="minorAscii" w:cstheme="minorAscii"/>
          <w:sz w:val="24"/>
          <w:szCs w:val="24"/>
        </w:rPr>
        <w:t xml:space="preserve"> is unfair on childminders like me and the families we </w:t>
      </w:r>
      <w:r w:rsidRPr="5566407B" w:rsidR="65D08060">
        <w:rPr>
          <w:rFonts w:ascii="Aptos" w:hAnsi="Aptos" w:eastAsia="Aptos" w:cs="Aptos" w:asciiTheme="minorAscii" w:hAnsiTheme="minorAscii" w:eastAsiaTheme="minorAscii" w:cstheme="minorAscii"/>
          <w:sz w:val="24"/>
          <w:szCs w:val="24"/>
        </w:rPr>
        <w:t>support,</w:t>
      </w:r>
      <w:r w:rsidRPr="5566407B" w:rsidR="006E74CB">
        <w:rPr>
          <w:rFonts w:ascii="Aptos" w:hAnsi="Aptos" w:eastAsia="Aptos" w:cs="Aptos" w:asciiTheme="minorAscii" w:hAnsiTheme="minorAscii" w:eastAsiaTheme="minorAscii" w:cstheme="minorAscii"/>
          <w:sz w:val="24"/>
          <w:szCs w:val="24"/>
        </w:rPr>
        <w:t xml:space="preserve"> and it ignores the fact childminders are working to the same standards and regulations of other forms of childcare. In 2018 the Welsh Government changed its policy to allow childminders in Wales to provide funded places to related children who do not live with them from September. It is time for the Government to give the same right to childminders in England.</w:t>
      </w:r>
      <w:r w:rsidRPr="5566407B" w:rsidR="00801BF1">
        <w:rPr>
          <w:rFonts w:ascii="Aptos" w:hAnsi="Aptos" w:eastAsia="Aptos" w:cs="Aptos" w:asciiTheme="minorAscii" w:hAnsiTheme="minorAscii" w:eastAsiaTheme="minorAscii" w:cstheme="minorAscii"/>
          <w:sz w:val="24"/>
          <w:szCs w:val="24"/>
        </w:rPr>
        <w:t xml:space="preserve"> </w:t>
      </w:r>
    </w:p>
    <w:p w:rsidRPr="00CD050F" w:rsidR="006E74CB" w:rsidP="5566407B" w:rsidRDefault="006E74CB" w14:paraId="553A96C8" w14:textId="77777777" w14:noSpellErr="1">
      <w:pPr>
        <w:rPr>
          <w:rFonts w:ascii="Aptos" w:hAnsi="Aptos" w:eastAsia="Aptos" w:cs="Aptos" w:asciiTheme="minorAscii" w:hAnsiTheme="minorAscii" w:eastAsiaTheme="minorAscii" w:cstheme="minorAscii"/>
          <w:sz w:val="24"/>
          <w:szCs w:val="24"/>
        </w:rPr>
      </w:pPr>
    </w:p>
    <w:p w:rsidRPr="00CD050F" w:rsidR="006E74CB" w:rsidP="5566407B" w:rsidRDefault="006E74CB" w14:paraId="43B760B8" w14:textId="77777777" w14:noSpellErr="1">
      <w:pPr>
        <w:rPr>
          <w:rFonts w:ascii="Aptos" w:hAnsi="Aptos" w:eastAsia="Aptos" w:cs="Aptos" w:asciiTheme="minorAscii" w:hAnsiTheme="minorAscii" w:eastAsiaTheme="minorAscii" w:cstheme="minorAscii"/>
          <w:sz w:val="24"/>
          <w:szCs w:val="24"/>
        </w:rPr>
      </w:pPr>
      <w:r w:rsidRPr="5566407B" w:rsidR="006E74CB">
        <w:rPr>
          <w:rFonts w:ascii="Aptos" w:hAnsi="Aptos" w:eastAsia="Aptos" w:cs="Aptos" w:asciiTheme="minorAscii" w:hAnsiTheme="minorAscii" w:eastAsiaTheme="minorAscii" w:cstheme="minorAscii"/>
          <w:b w:val="1"/>
          <w:bCs w:val="1"/>
          <w:sz w:val="24"/>
          <w:szCs w:val="24"/>
        </w:rPr>
        <w:t xml:space="preserve">The Professional Association for Childcare and Early Years (PACEY) is calling on the Government to </w:t>
      </w:r>
      <w:r w:rsidRPr="5566407B" w:rsidR="006E74CB">
        <w:rPr>
          <w:rFonts w:ascii="Aptos" w:hAnsi="Aptos" w:eastAsia="Aptos" w:cs="Aptos" w:asciiTheme="minorAscii" w:hAnsiTheme="minorAscii" w:eastAsiaTheme="minorAscii" w:cstheme="minorAscii"/>
          <w:b w:val="1"/>
          <w:bCs w:val="1"/>
          <w:sz w:val="24"/>
          <w:szCs w:val="24"/>
        </w:rPr>
        <w:t>permit</w:t>
      </w:r>
      <w:r w:rsidRPr="5566407B" w:rsidR="006E74CB">
        <w:rPr>
          <w:rFonts w:ascii="Aptos" w:hAnsi="Aptos" w:eastAsia="Aptos" w:cs="Aptos" w:asciiTheme="minorAscii" w:hAnsiTheme="minorAscii" w:eastAsiaTheme="minorAscii" w:cstheme="minorAscii"/>
          <w:b w:val="1"/>
          <w:bCs w:val="1"/>
          <w:sz w:val="24"/>
          <w:szCs w:val="24"/>
        </w:rPr>
        <w:t xml:space="preserve"> parents in England to use related childminders for government-funded early education and childcare, </w:t>
      </w:r>
      <w:r w:rsidRPr="5566407B" w:rsidR="006E74CB">
        <w:rPr>
          <w:rFonts w:ascii="Aptos" w:hAnsi="Aptos" w:eastAsia="Aptos" w:cs="Aptos" w:asciiTheme="minorAscii" w:hAnsiTheme="minorAscii" w:eastAsiaTheme="minorAscii" w:cstheme="minorAscii"/>
          <w:b w:val="1"/>
          <w:bCs w:val="1"/>
          <w:sz w:val="24"/>
          <w:szCs w:val="24"/>
        </w:rPr>
        <w:t>as long as</w:t>
      </w:r>
      <w:r w:rsidRPr="5566407B" w:rsidR="006E74CB">
        <w:rPr>
          <w:rFonts w:ascii="Aptos" w:hAnsi="Aptos" w:eastAsia="Aptos" w:cs="Aptos" w:asciiTheme="minorAscii" w:hAnsiTheme="minorAscii" w:eastAsiaTheme="minorAscii" w:cstheme="minorAscii"/>
          <w:b w:val="1"/>
          <w:bCs w:val="1"/>
          <w:sz w:val="24"/>
          <w:szCs w:val="24"/>
        </w:rPr>
        <w:t xml:space="preserve"> the childminder is registered with Ofsted and the care is being provided outside the child’s home.</w:t>
      </w:r>
      <w:r w:rsidRPr="5566407B" w:rsidR="006E74CB">
        <w:rPr>
          <w:rFonts w:ascii="Aptos" w:hAnsi="Aptos" w:eastAsia="Aptos" w:cs="Aptos" w:asciiTheme="minorAscii" w:hAnsiTheme="minorAscii" w:eastAsiaTheme="minorAscii" w:cstheme="minorAscii"/>
          <w:sz w:val="24"/>
          <w:szCs w:val="24"/>
        </w:rPr>
        <w:t xml:space="preserve"> </w:t>
      </w:r>
    </w:p>
    <w:p w:rsidRPr="00CD050F" w:rsidR="006E74CB" w:rsidP="5566407B" w:rsidRDefault="006E74CB" w14:paraId="6D063DC5" w14:textId="77777777" w14:noSpellErr="1">
      <w:pPr>
        <w:rPr>
          <w:rFonts w:ascii="Aptos" w:hAnsi="Aptos" w:eastAsia="Aptos" w:cs="Aptos" w:asciiTheme="minorAscii" w:hAnsiTheme="minorAscii" w:eastAsiaTheme="minorAscii" w:cstheme="minorAscii"/>
          <w:sz w:val="24"/>
          <w:szCs w:val="24"/>
        </w:rPr>
      </w:pPr>
    </w:p>
    <w:p w:rsidRPr="00CD050F" w:rsidR="006E74CB" w:rsidP="5566407B" w:rsidRDefault="006E74CB" w14:paraId="237CA0FC" w14:textId="608EF70E">
      <w:pPr>
        <w:rPr>
          <w:rFonts w:ascii="Aptos" w:hAnsi="Aptos" w:eastAsia="Aptos" w:cs="Aptos" w:asciiTheme="minorAscii" w:hAnsiTheme="minorAscii" w:eastAsiaTheme="minorAscii" w:cstheme="minorAscii"/>
          <w:sz w:val="24"/>
          <w:szCs w:val="24"/>
        </w:rPr>
      </w:pPr>
      <w:r w:rsidRPr="5566407B" w:rsidR="006E74CB">
        <w:rPr>
          <w:rFonts w:ascii="Aptos" w:hAnsi="Aptos" w:eastAsia="Aptos" w:cs="Aptos" w:asciiTheme="minorAscii" w:hAnsiTheme="minorAscii" w:eastAsiaTheme="minorAscii" w:cstheme="minorAscii"/>
          <w:sz w:val="24"/>
          <w:szCs w:val="24"/>
        </w:rPr>
        <w:t xml:space="preserve">I hope you will support this proposal by writing to Stephen Morgan MP, Minister for Early Education, to ask him to </w:t>
      </w:r>
      <w:r w:rsidRPr="5566407B" w:rsidR="145EEA03">
        <w:rPr>
          <w:rFonts w:ascii="Aptos" w:hAnsi="Aptos" w:eastAsia="Aptos" w:cs="Aptos" w:asciiTheme="minorAscii" w:hAnsiTheme="minorAscii" w:eastAsiaTheme="minorAscii" w:cstheme="minorAscii"/>
          <w:sz w:val="24"/>
          <w:szCs w:val="24"/>
        </w:rPr>
        <w:t>act</w:t>
      </w:r>
      <w:r w:rsidRPr="5566407B" w:rsidR="006E74CB">
        <w:rPr>
          <w:rFonts w:ascii="Aptos" w:hAnsi="Aptos" w:eastAsia="Aptos" w:cs="Aptos" w:asciiTheme="minorAscii" w:hAnsiTheme="minorAscii" w:eastAsiaTheme="minorAscii" w:cstheme="minorAscii"/>
          <w:sz w:val="24"/>
          <w:szCs w:val="24"/>
        </w:rPr>
        <w:t xml:space="preserve"> before the September funding expansion, when more childminders and families will be affected. I look forward to hearing from you.</w:t>
      </w:r>
    </w:p>
    <w:p w:rsidRPr="00CD050F" w:rsidR="006E74CB" w:rsidP="5566407B" w:rsidRDefault="006E74CB" w14:paraId="7F38A51B" w14:textId="77777777" w14:noSpellErr="1">
      <w:pPr>
        <w:rPr>
          <w:rFonts w:ascii="Aptos" w:hAnsi="Aptos" w:eastAsia="Aptos" w:cs="Aptos" w:asciiTheme="minorAscii" w:hAnsiTheme="minorAscii" w:eastAsiaTheme="minorAscii" w:cstheme="minorAscii"/>
          <w:sz w:val="24"/>
          <w:szCs w:val="24"/>
        </w:rPr>
      </w:pPr>
    </w:p>
    <w:p w:rsidRPr="00CD050F" w:rsidR="006E74CB" w:rsidP="5566407B" w:rsidRDefault="006E74CB" w14:paraId="3B22FA8A" w14:textId="77777777" w14:noSpellErr="1">
      <w:pPr>
        <w:rPr>
          <w:rFonts w:ascii="Aptos" w:hAnsi="Aptos" w:eastAsia="Aptos" w:cs="Aptos" w:asciiTheme="minorAscii" w:hAnsiTheme="minorAscii" w:eastAsiaTheme="minorAscii" w:cstheme="minorAscii"/>
          <w:sz w:val="24"/>
          <w:szCs w:val="24"/>
        </w:rPr>
      </w:pPr>
      <w:r w:rsidRPr="5566407B" w:rsidR="006E74CB">
        <w:rPr>
          <w:rFonts w:ascii="Aptos" w:hAnsi="Aptos" w:eastAsia="Aptos" w:cs="Aptos" w:asciiTheme="minorAscii" w:hAnsiTheme="minorAscii" w:eastAsiaTheme="minorAscii" w:cstheme="minorAscii"/>
          <w:sz w:val="24"/>
          <w:szCs w:val="24"/>
        </w:rPr>
        <w:t>Yours sincerely,</w:t>
      </w:r>
    </w:p>
    <w:p w:rsidRPr="00CD050F" w:rsidR="006E74CB" w:rsidP="5566407B" w:rsidRDefault="006E74CB" w14:paraId="47F2522E" w14:textId="77777777" w14:noSpellErr="1">
      <w:pPr>
        <w:pStyle w:val="NoSpacing"/>
        <w:rPr>
          <w:rFonts w:ascii="Aptos" w:hAnsi="Aptos" w:eastAsia="Aptos" w:cs="Aptos" w:asciiTheme="minorAscii" w:hAnsiTheme="minorAscii" w:eastAsiaTheme="minorAscii" w:cstheme="minorAscii"/>
          <w:sz w:val="24"/>
          <w:szCs w:val="24"/>
        </w:rPr>
      </w:pPr>
      <w:r w:rsidRPr="5566407B" w:rsidR="006E74CB">
        <w:rPr>
          <w:rFonts w:ascii="Aptos" w:hAnsi="Aptos" w:eastAsia="Aptos" w:cs="Aptos" w:asciiTheme="minorAscii" w:hAnsiTheme="minorAscii" w:eastAsiaTheme="minorAscii" w:cstheme="minorAscii"/>
          <w:sz w:val="24"/>
          <w:szCs w:val="24"/>
          <w:highlight w:val="yellow"/>
        </w:rPr>
        <w:t>&lt;Your name&gt;</w:t>
      </w:r>
    </w:p>
    <w:p w:rsidRPr="00CD050F" w:rsidR="006E74CB" w:rsidP="5566407B" w:rsidRDefault="006E74CB" w14:paraId="36478494" w14:textId="77777777" w14:noSpellErr="1">
      <w:pPr>
        <w:pBdr>
          <w:bottom w:val="single" w:color="FF000000" w:sz="6" w:space="1"/>
        </w:pBdr>
        <w:rPr>
          <w:rFonts w:ascii="Aptos" w:hAnsi="Aptos" w:eastAsia="Aptos" w:cs="Aptos" w:asciiTheme="minorAscii" w:hAnsiTheme="minorAscii" w:eastAsiaTheme="minorAscii" w:cstheme="minorAscii"/>
          <w:kern w:val="0"/>
          <w:sz w:val="24"/>
          <w:szCs w:val="24"/>
          <w:lang w:eastAsia="en-GB"/>
          <w14:ligatures w14:val="none"/>
        </w:rPr>
      </w:pPr>
    </w:p>
    <w:p w:rsidRPr="00CD050F" w:rsidR="006E74CB" w:rsidP="5566407B" w:rsidRDefault="006E74CB" w14:paraId="70B601BF" w14:textId="77777777" w14:noSpellErr="1">
      <w:pPr>
        <w:pBdr>
          <w:bottom w:val="single" w:color="FF000000" w:sz="6" w:space="1"/>
        </w:pBdr>
        <w:rPr>
          <w:rFonts w:ascii="Aptos" w:hAnsi="Aptos" w:eastAsia="Aptos" w:cs="Aptos" w:asciiTheme="minorAscii" w:hAnsiTheme="minorAscii" w:eastAsiaTheme="minorAscii" w:cstheme="minorAscii"/>
          <w:kern w:val="0"/>
          <w:sz w:val="24"/>
          <w:szCs w:val="24"/>
          <w:lang w:eastAsia="en-GB"/>
          <w14:ligatures w14:val="none"/>
        </w:rPr>
      </w:pPr>
    </w:p>
    <w:p w:rsidRPr="00CD050F" w:rsidR="006E74CB" w:rsidP="5566407B" w:rsidRDefault="006E74CB" w14:paraId="116DF061" w14:textId="77777777" w14:noSpellErr="1">
      <w:pPr>
        <w:pBdr>
          <w:bottom w:val="single" w:color="FF000000" w:sz="6" w:space="1"/>
        </w:pBdr>
        <w:rPr>
          <w:rFonts w:ascii="Aptos" w:hAnsi="Aptos" w:eastAsia="Aptos" w:cs="Aptos" w:asciiTheme="minorAscii" w:hAnsiTheme="minorAscii" w:eastAsiaTheme="minorAscii" w:cstheme="minorAscii"/>
          <w:kern w:val="0"/>
          <w:sz w:val="24"/>
          <w:szCs w:val="24"/>
          <w:lang w:eastAsia="en-GB"/>
          <w14:ligatures w14:val="none"/>
        </w:rPr>
      </w:pPr>
    </w:p>
    <w:p w:rsidRPr="00CD050F" w:rsidR="006E74CB" w:rsidP="5566407B" w:rsidRDefault="006E74CB" w14:paraId="41AB739C" w14:textId="77777777" w14:noSpellErr="1">
      <w:pPr>
        <w:pBdr>
          <w:bottom w:val="single" w:color="FF000000" w:sz="6" w:space="1"/>
        </w:pBdr>
        <w:rPr>
          <w:rFonts w:ascii="Aptos" w:hAnsi="Aptos" w:eastAsia="Aptos" w:cs="Aptos" w:asciiTheme="minorAscii" w:hAnsiTheme="minorAscii" w:eastAsiaTheme="minorAscii" w:cstheme="minorAscii"/>
          <w:sz w:val="24"/>
          <w:szCs w:val="24"/>
        </w:rPr>
      </w:pPr>
    </w:p>
    <w:p w:rsidRPr="00CD050F" w:rsidR="006E74CB" w:rsidP="5566407B" w:rsidRDefault="006E74CB" w14:paraId="697EEE41" w14:textId="77777777" w14:noSpellErr="1">
      <w:pPr>
        <w:rPr>
          <w:rFonts w:ascii="Aptos" w:hAnsi="Aptos" w:eastAsia="Aptos" w:cs="Aptos" w:asciiTheme="minorAscii" w:hAnsiTheme="minorAscii" w:eastAsiaTheme="minorAscii" w:cstheme="minorAscii"/>
          <w:sz w:val="24"/>
          <w:szCs w:val="24"/>
        </w:rPr>
      </w:pPr>
    </w:p>
    <w:p w:rsidRPr="00CD050F" w:rsidR="008D4BA4" w:rsidP="5566407B" w:rsidRDefault="008D4BA4" w14:paraId="6054C7F7" w14:textId="77777777" w14:noSpellErr="1">
      <w:pPr>
        <w:rPr>
          <w:rFonts w:ascii="Aptos" w:hAnsi="Aptos" w:eastAsia="Aptos" w:cs="Aptos" w:asciiTheme="minorAscii" w:hAnsiTheme="minorAscii" w:eastAsiaTheme="minorAscii" w:cstheme="minorAscii"/>
          <w:sz w:val="24"/>
          <w:szCs w:val="24"/>
        </w:rPr>
      </w:pPr>
    </w:p>
    <w:sectPr w:rsidRPr="00CD050F" w:rsidR="008D4BA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E74CB" w:rsidP="006E74CB" w:rsidRDefault="006E74CB" w14:paraId="314E67BA" w14:textId="77777777">
      <w:r>
        <w:separator/>
      </w:r>
    </w:p>
  </w:endnote>
  <w:endnote w:type="continuationSeparator" w:id="0">
    <w:p w:rsidR="006E74CB" w:rsidP="006E74CB" w:rsidRDefault="006E74CB" w14:paraId="72710A6C" w14:textId="77777777">
      <w:r>
        <w:continuationSeparator/>
      </w:r>
    </w:p>
  </w:endnote>
  <w:endnote w:type="continuationNotice" w:id="1">
    <w:p w:rsidR="00133C4E" w:rsidRDefault="00133C4E" w14:paraId="0D369A1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E74CB" w:rsidP="006E74CB" w:rsidRDefault="006E74CB" w14:paraId="437F562D" w14:textId="77777777">
      <w:r>
        <w:separator/>
      </w:r>
    </w:p>
  </w:footnote>
  <w:footnote w:type="continuationSeparator" w:id="0">
    <w:p w:rsidR="006E74CB" w:rsidP="006E74CB" w:rsidRDefault="006E74CB" w14:paraId="071DAB63" w14:textId="77777777">
      <w:r>
        <w:continuationSeparator/>
      </w:r>
    </w:p>
  </w:footnote>
  <w:footnote w:type="continuationNotice" w:id="1">
    <w:p w:rsidR="00133C4E" w:rsidRDefault="00133C4E" w14:paraId="1CA88C9B"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7C"/>
    <w:rsid w:val="00133C4E"/>
    <w:rsid w:val="004D39E6"/>
    <w:rsid w:val="006E74CB"/>
    <w:rsid w:val="00801BF1"/>
    <w:rsid w:val="0080501D"/>
    <w:rsid w:val="00847BAE"/>
    <w:rsid w:val="0087197C"/>
    <w:rsid w:val="008D4BA4"/>
    <w:rsid w:val="00B77EBD"/>
    <w:rsid w:val="00CD050F"/>
    <w:rsid w:val="00F37268"/>
    <w:rsid w:val="044A52A6"/>
    <w:rsid w:val="05C90694"/>
    <w:rsid w:val="07459BBE"/>
    <w:rsid w:val="0857397A"/>
    <w:rsid w:val="0989D977"/>
    <w:rsid w:val="0A25D0FE"/>
    <w:rsid w:val="0C5C5A71"/>
    <w:rsid w:val="0F7306AD"/>
    <w:rsid w:val="145EEA03"/>
    <w:rsid w:val="15309E5E"/>
    <w:rsid w:val="189B2A07"/>
    <w:rsid w:val="24FB3D97"/>
    <w:rsid w:val="27924987"/>
    <w:rsid w:val="2C3399F7"/>
    <w:rsid w:val="2D36B03E"/>
    <w:rsid w:val="359D73E4"/>
    <w:rsid w:val="4221039F"/>
    <w:rsid w:val="482C968A"/>
    <w:rsid w:val="4A04BEAB"/>
    <w:rsid w:val="4EB6B76E"/>
    <w:rsid w:val="55416069"/>
    <w:rsid w:val="5566407B"/>
    <w:rsid w:val="65D08060"/>
    <w:rsid w:val="6874FCC1"/>
    <w:rsid w:val="6A1EFEF5"/>
    <w:rsid w:val="6F20F422"/>
    <w:rsid w:val="74833BD6"/>
    <w:rsid w:val="7F75D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84DC7"/>
  <w15:chartTrackingRefBased/>
  <w15:docId w15:val="{DA7DA5EB-A087-40C1-99AE-FF6B0FDC2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E74CB"/>
    <w:pPr>
      <w:spacing w:after="0" w:line="240" w:lineRule="auto"/>
    </w:pPr>
  </w:style>
  <w:style w:type="paragraph" w:styleId="Heading1">
    <w:name w:val="heading 1"/>
    <w:basedOn w:val="Normal"/>
    <w:next w:val="Normal"/>
    <w:link w:val="Heading1Char"/>
    <w:uiPriority w:val="9"/>
    <w:qFormat/>
    <w:rsid w:val="0087197C"/>
    <w:pPr>
      <w:keepNext/>
      <w:keepLines/>
      <w:spacing w:before="360" w:after="80" w:line="278" w:lineRule="auto"/>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197C"/>
    <w:pPr>
      <w:keepNext/>
      <w:keepLines/>
      <w:spacing w:before="160" w:after="80" w:line="278" w:lineRule="auto"/>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197C"/>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197C"/>
    <w:pPr>
      <w:keepNext/>
      <w:keepLines/>
      <w:spacing w:before="80" w:after="40" w:line="278"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197C"/>
    <w:pPr>
      <w:keepNext/>
      <w:keepLines/>
      <w:spacing w:before="80" w:after="40" w:line="278"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197C"/>
    <w:pPr>
      <w:keepNext/>
      <w:keepLines/>
      <w:spacing w:before="4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197C"/>
    <w:pPr>
      <w:keepNext/>
      <w:keepLines/>
      <w:spacing w:before="4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197C"/>
    <w:pPr>
      <w:keepNext/>
      <w:keepLines/>
      <w:spacing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197C"/>
    <w:pPr>
      <w:keepNext/>
      <w:keepLines/>
      <w:spacing w:line="278" w:lineRule="auto"/>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7197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87197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87197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87197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87197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87197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87197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87197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87197C"/>
    <w:rPr>
      <w:rFonts w:eastAsiaTheme="majorEastAsia" w:cstheme="majorBidi"/>
      <w:color w:val="272727" w:themeColor="text1" w:themeTint="D8"/>
    </w:rPr>
  </w:style>
  <w:style w:type="paragraph" w:styleId="Title">
    <w:name w:val="Title"/>
    <w:basedOn w:val="Normal"/>
    <w:next w:val="Normal"/>
    <w:link w:val="TitleChar"/>
    <w:uiPriority w:val="10"/>
    <w:qFormat/>
    <w:rsid w:val="0087197C"/>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7197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87197C"/>
    <w:pPr>
      <w:numPr>
        <w:ilvl w:val="1"/>
      </w:numPr>
      <w:spacing w:after="160" w:line="278" w:lineRule="auto"/>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8719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197C"/>
    <w:pPr>
      <w:spacing w:before="160" w:after="160" w:line="278" w:lineRule="auto"/>
      <w:jc w:val="center"/>
    </w:pPr>
    <w:rPr>
      <w:i/>
      <w:iCs/>
      <w:color w:val="404040" w:themeColor="text1" w:themeTint="BF"/>
    </w:rPr>
  </w:style>
  <w:style w:type="character" w:styleId="QuoteChar" w:customStyle="1">
    <w:name w:val="Quote Char"/>
    <w:basedOn w:val="DefaultParagraphFont"/>
    <w:link w:val="Quote"/>
    <w:uiPriority w:val="29"/>
    <w:rsid w:val="0087197C"/>
    <w:rPr>
      <w:i/>
      <w:iCs/>
      <w:color w:val="404040" w:themeColor="text1" w:themeTint="BF"/>
    </w:rPr>
  </w:style>
  <w:style w:type="paragraph" w:styleId="ListParagraph">
    <w:name w:val="List Paragraph"/>
    <w:basedOn w:val="Normal"/>
    <w:uiPriority w:val="34"/>
    <w:qFormat/>
    <w:rsid w:val="0087197C"/>
    <w:pPr>
      <w:spacing w:after="160" w:line="278" w:lineRule="auto"/>
      <w:ind w:left="720"/>
      <w:contextualSpacing/>
    </w:pPr>
  </w:style>
  <w:style w:type="character" w:styleId="IntenseEmphasis">
    <w:name w:val="Intense Emphasis"/>
    <w:basedOn w:val="DefaultParagraphFont"/>
    <w:uiPriority w:val="21"/>
    <w:qFormat/>
    <w:rsid w:val="0087197C"/>
    <w:rPr>
      <w:i/>
      <w:iCs/>
      <w:color w:val="0F4761" w:themeColor="accent1" w:themeShade="BF"/>
    </w:rPr>
  </w:style>
  <w:style w:type="paragraph" w:styleId="IntenseQuote">
    <w:name w:val="Intense Quote"/>
    <w:basedOn w:val="Normal"/>
    <w:next w:val="Normal"/>
    <w:link w:val="IntenseQuoteChar"/>
    <w:uiPriority w:val="30"/>
    <w:qFormat/>
    <w:rsid w:val="0087197C"/>
    <w:pPr>
      <w:pBdr>
        <w:top w:val="single" w:color="0F4761" w:themeColor="accent1" w:themeShade="BF" w:sz="4" w:space="10"/>
        <w:bottom w:val="single" w:color="0F4761" w:themeColor="accent1" w:themeShade="BF" w:sz="4" w:space="10"/>
      </w:pBdr>
      <w:spacing w:before="360" w:after="360" w:line="278" w:lineRule="auto"/>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87197C"/>
    <w:rPr>
      <w:i/>
      <w:iCs/>
      <w:color w:val="0F4761" w:themeColor="accent1" w:themeShade="BF"/>
    </w:rPr>
  </w:style>
  <w:style w:type="character" w:styleId="IntenseReference">
    <w:name w:val="Intense Reference"/>
    <w:basedOn w:val="DefaultParagraphFont"/>
    <w:uiPriority w:val="32"/>
    <w:qFormat/>
    <w:rsid w:val="0087197C"/>
    <w:rPr>
      <w:b/>
      <w:bCs/>
      <w:smallCaps/>
      <w:color w:val="0F4761" w:themeColor="accent1" w:themeShade="BF"/>
      <w:spacing w:val="5"/>
    </w:rPr>
  </w:style>
  <w:style w:type="character" w:styleId="Hyperlink">
    <w:name w:val="Hyperlink"/>
    <w:basedOn w:val="DefaultParagraphFont"/>
    <w:uiPriority w:val="99"/>
    <w:unhideWhenUsed/>
    <w:rsid w:val="006E74CB"/>
    <w:rPr>
      <w:color w:val="467886" w:themeColor="hyperlink"/>
      <w:u w:val="single"/>
    </w:rPr>
  </w:style>
  <w:style w:type="paragraph" w:styleId="FootnoteText">
    <w:name w:val="footnote text"/>
    <w:basedOn w:val="Normal"/>
    <w:link w:val="FootnoteTextChar"/>
    <w:uiPriority w:val="99"/>
    <w:unhideWhenUsed/>
    <w:rsid w:val="006E74CB"/>
    <w:rPr>
      <w:kern w:val="0"/>
      <w:sz w:val="20"/>
      <w:szCs w:val="20"/>
      <w14:ligatures w14:val="none"/>
    </w:rPr>
  </w:style>
  <w:style w:type="character" w:styleId="FootnoteTextChar" w:customStyle="1">
    <w:name w:val="Footnote Text Char"/>
    <w:basedOn w:val="DefaultParagraphFont"/>
    <w:link w:val="FootnoteText"/>
    <w:uiPriority w:val="99"/>
    <w:rsid w:val="006E74CB"/>
    <w:rPr>
      <w:kern w:val="0"/>
      <w:sz w:val="20"/>
      <w:szCs w:val="20"/>
      <w14:ligatures w14:val="none"/>
    </w:rPr>
  </w:style>
  <w:style w:type="character" w:styleId="FootnoteReference">
    <w:name w:val="footnote reference"/>
    <w:basedOn w:val="DefaultParagraphFont"/>
    <w:uiPriority w:val="99"/>
    <w:semiHidden/>
    <w:unhideWhenUsed/>
    <w:rsid w:val="006E74CB"/>
    <w:rPr>
      <w:vertAlign w:val="superscript"/>
    </w:rPr>
  </w:style>
  <w:style w:type="paragraph" w:styleId="NoSpacing">
    <w:name w:val="No Spacing"/>
    <w:uiPriority w:val="1"/>
    <w:qFormat/>
    <w:rsid w:val="006E74CB"/>
    <w:pPr>
      <w:spacing w:after="0" w:line="240" w:lineRule="auto"/>
    </w:pPr>
    <w:rPr>
      <w:kern w:val="0"/>
      <w:sz w:val="22"/>
      <w:szCs w:val="22"/>
      <w14:ligatures w14:val="none"/>
    </w:rPr>
  </w:style>
  <w:style w:type="paragraph" w:styleId="Header">
    <w:name w:val="header"/>
    <w:basedOn w:val="Normal"/>
    <w:link w:val="HeaderChar"/>
    <w:uiPriority w:val="99"/>
    <w:semiHidden/>
    <w:unhideWhenUsed/>
    <w:rsid w:val="00133C4E"/>
    <w:pPr>
      <w:tabs>
        <w:tab w:val="center" w:pos="4513"/>
        <w:tab w:val="right" w:pos="9026"/>
      </w:tabs>
    </w:pPr>
  </w:style>
  <w:style w:type="character" w:styleId="HeaderChar" w:customStyle="1">
    <w:name w:val="Header Char"/>
    <w:basedOn w:val="DefaultParagraphFont"/>
    <w:link w:val="Header"/>
    <w:uiPriority w:val="99"/>
    <w:semiHidden/>
    <w:rsid w:val="00133C4E"/>
  </w:style>
  <w:style w:type="paragraph" w:styleId="Footer">
    <w:name w:val="footer"/>
    <w:basedOn w:val="Normal"/>
    <w:link w:val="FooterChar"/>
    <w:uiPriority w:val="99"/>
    <w:semiHidden/>
    <w:unhideWhenUsed/>
    <w:rsid w:val="00133C4E"/>
    <w:pPr>
      <w:tabs>
        <w:tab w:val="center" w:pos="4513"/>
        <w:tab w:val="right" w:pos="9026"/>
      </w:tabs>
    </w:pPr>
  </w:style>
  <w:style w:type="character" w:styleId="FooterChar" w:customStyle="1">
    <w:name w:val="Footer Char"/>
    <w:basedOn w:val="DefaultParagraphFont"/>
    <w:link w:val="Footer"/>
    <w:uiPriority w:val="99"/>
    <w:semiHidden/>
    <w:rsid w:val="00133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251db7-fea5-482d-a41d-deb574ad4aaf" xsi:nil="true"/>
    <lcf76f155ced4ddcb4097134ff3c332f xmlns="c93fbef4-4159-430c-860b-a30bfd2859b6">
      <Terms xmlns="http://schemas.microsoft.com/office/infopath/2007/PartnerControls"/>
    </lcf76f155ced4ddcb4097134ff3c332f>
    <image xmlns="c93fbef4-4159-430c-860b-a30bfd2859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E2C38009FF3643BB9E8A706E4AEFC8" ma:contentTypeVersion="18" ma:contentTypeDescription="Create a new document." ma:contentTypeScope="" ma:versionID="bc4a60fda1a94e9bf3fbfa745c136a09">
  <xsd:schema xmlns:xsd="http://www.w3.org/2001/XMLSchema" xmlns:xs="http://www.w3.org/2001/XMLSchema" xmlns:p="http://schemas.microsoft.com/office/2006/metadata/properties" xmlns:ns2="c93fbef4-4159-430c-860b-a30bfd2859b6" xmlns:ns3="7a251db7-fea5-482d-a41d-deb574ad4aaf" targetNamespace="http://schemas.microsoft.com/office/2006/metadata/properties" ma:root="true" ma:fieldsID="aa22866c88be00dd7f49b9ec832d8ebe" ns2:_="" ns3:_="">
    <xsd:import namespace="c93fbef4-4159-430c-860b-a30bfd2859b6"/>
    <xsd:import namespace="7a251db7-fea5-482d-a41d-deb574ad4aa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ObjectDetectorVersions" minOccurs="0"/>
                <xsd:element ref="ns2:imag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3fbef4-4159-430c-860b-a30bfd285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e2a584-6469-44ea-859c-39df446b9ef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image" ma:index="24" nillable="true" ma:displayName="image" ma:format="Thumbnail" ma:internalName="imag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251db7-fea5-482d-a41d-deb574ad4aa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6caa8f-c41a-482f-a098-da0bedfd58ec}" ma:internalName="TaxCatchAll" ma:showField="CatchAllData" ma:web="7a251db7-fea5-482d-a41d-deb574ad4aa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3486E4-BF3B-4A00-B822-F3205000CF6B}">
  <ds:schemaRefs>
    <ds:schemaRef ds:uri="http://schemas.microsoft.com/office/2006/metadata/properties"/>
    <ds:schemaRef ds:uri="http://schemas.microsoft.com/office/infopath/2007/PartnerControls"/>
    <ds:schemaRef ds:uri="7a251db7-fea5-482d-a41d-deb574ad4aaf"/>
    <ds:schemaRef ds:uri="c93fbef4-4159-430c-860b-a30bfd2859b6"/>
  </ds:schemaRefs>
</ds:datastoreItem>
</file>

<file path=customXml/itemProps2.xml><?xml version="1.0" encoding="utf-8"?>
<ds:datastoreItem xmlns:ds="http://schemas.openxmlformats.org/officeDocument/2006/customXml" ds:itemID="{2E556A09-E553-4C0C-AD8C-07A103E1D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3fbef4-4159-430c-860b-a30bfd2859b6"/>
    <ds:schemaRef ds:uri="7a251db7-fea5-482d-a41d-deb574ad4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8798D1-716E-46C4-B9A0-28D9B266940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Rose Porter</dc:creator>
  <keywords/>
  <dc:description/>
  <lastModifiedBy>Helen Donohoe</lastModifiedBy>
  <revision>7</revision>
  <dcterms:created xsi:type="dcterms:W3CDTF">2025-01-29T12:04:00.0000000Z</dcterms:created>
  <dcterms:modified xsi:type="dcterms:W3CDTF">2025-01-31T12:12:49.0379397Z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0x0101003BE2C38009FF3643BB9E8A706E4AEFC8</vt:lpwstr>
  </property>
  <property fmtid="{D5CDD505-2E9C-101B-9397-08002B2CF9AE}" pid="3" name="MediaServiceImageTags">
    <vt:lpwstr/>
  </property>
</Properties>
</file>